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4EA5" w14:textId="77777777" w:rsidR="00271664" w:rsidRDefault="0073404A" w:rsidP="00FF3FB5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>
        <w:br/>
      </w:r>
    </w:p>
    <w:p w14:paraId="28DBF287" w14:textId="451AF9F0" w:rsidR="00FF3FB5" w:rsidRPr="00271664" w:rsidRDefault="00FF3FB5" w:rsidP="00FF3FB5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27166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Spazio </w:t>
      </w:r>
      <w:r w:rsidR="00CD331A" w:rsidRPr="0027166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DAS – Dobbiamo Solo Attrezzarci</w:t>
      </w:r>
    </w:p>
    <w:p w14:paraId="18F3EC3A" w14:textId="77777777" w:rsidR="00FF3FB5" w:rsidRPr="00271664" w:rsidRDefault="00FF3FB5" w:rsidP="00FF3FB5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</w:p>
    <w:p w14:paraId="60BA35F9" w14:textId="77777777" w:rsidR="00FF3FB5" w:rsidRPr="00271664" w:rsidRDefault="00FF3FB5" w:rsidP="00FF3FB5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271664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All’interno della scuola popolare “Batti il tuo tempo”</w:t>
      </w:r>
      <w:r w:rsidR="00CD331A" w:rsidRPr="00271664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271664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abbiamo sviluppato uno spazio dedicat</w:t>
      </w:r>
      <w:r w:rsidR="00CD331A" w:rsidRPr="00271664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o </w:t>
      </w:r>
      <w:r w:rsidRPr="00271664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ai Disturbi Specifici dell’Apprendimento (DSA)</w:t>
      </w:r>
      <w:r w:rsidR="00CD331A" w:rsidRPr="00271664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271664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e alle relative difficoltà emotive, relazionali e motivazionali che spesso si associano a profili diagnostici.</w:t>
      </w:r>
    </w:p>
    <w:p w14:paraId="62B5878B" w14:textId="77777777" w:rsidR="00FF3FB5" w:rsidRPr="00271664" w:rsidRDefault="00FF3FB5" w:rsidP="00FF3FB5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271664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Il nostro obiettivo è</w:t>
      </w:r>
      <w:r w:rsidR="00EE1BD4" w:rsidRPr="00271664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271664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quello di pensare, progettare e costruire</w:t>
      </w:r>
      <w:r w:rsidR="00CD331A" w:rsidRPr="00271664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271664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le migliori strategie di supporto per lo sviluppo delle potenzialità e delle abilità individuali, partendo dalle risorse e non dai limiti.</w:t>
      </w:r>
    </w:p>
    <w:p w14:paraId="691DC386" w14:textId="77777777" w:rsidR="00FF3FB5" w:rsidRPr="00271664" w:rsidRDefault="00FF3FB5" w:rsidP="00FF3FB5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</w:p>
    <w:p w14:paraId="35E2D854" w14:textId="77777777" w:rsidR="00FF3FB5" w:rsidRPr="00271664" w:rsidRDefault="00FF3FB5" w:rsidP="00FF3FB5">
      <w:pPr>
        <w:spacing w:line="240" w:lineRule="auto"/>
        <w:rPr>
          <w:rStyle w:val="Enfasigrassetto"/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271664">
        <w:rPr>
          <w:rStyle w:val="Enfasigrassetto"/>
          <w:rFonts w:asciiTheme="minorHAnsi" w:hAnsiTheme="minorHAnsi" w:cstheme="minorHAnsi"/>
          <w:color w:val="000000"/>
          <w:sz w:val="24"/>
          <w:szCs w:val="24"/>
          <w:u w:val="single"/>
        </w:rPr>
        <w:t>Servizi offerti</w:t>
      </w:r>
      <w:r w:rsidR="00CD331A" w:rsidRPr="00271664">
        <w:rPr>
          <w:rStyle w:val="Enfasigrassetto"/>
          <w:rFonts w:asciiTheme="minorHAnsi" w:hAnsiTheme="minorHAnsi" w:cstheme="minorHAnsi"/>
          <w:color w:val="000000"/>
          <w:sz w:val="24"/>
          <w:szCs w:val="24"/>
          <w:u w:val="single"/>
        </w:rPr>
        <w:t>:</w:t>
      </w:r>
    </w:p>
    <w:p w14:paraId="5A91D087" w14:textId="77777777" w:rsidR="00FF3FB5" w:rsidRPr="00271664" w:rsidRDefault="00FF3FB5" w:rsidP="00FF3FB5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71664">
        <w:rPr>
          <w:rFonts w:asciiTheme="minorHAnsi" w:hAnsiTheme="minorHAnsi" w:cstheme="minorHAnsi"/>
          <w:sz w:val="24"/>
          <w:szCs w:val="24"/>
        </w:rPr>
        <w:br/>
      </w:r>
      <w:r w:rsidRPr="00271664"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>Potenziamento/training riabilitativi</w:t>
      </w:r>
      <w:r w:rsidR="00CD331A" w:rsidRPr="00271664"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71664"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>attraverso attività di tutoring cerchiamo di</w:t>
      </w:r>
      <w:r w:rsidR="00CD331A" w:rsidRPr="00271664"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71664">
        <w:rPr>
          <w:rFonts w:asciiTheme="minorHAnsi" w:hAnsiTheme="minorHAnsi" w:cstheme="minorHAnsi"/>
          <w:color w:val="000000"/>
          <w:sz w:val="24"/>
          <w:szCs w:val="24"/>
        </w:rPr>
        <w:t>favorire la riabilitazione specifica della letto-scrittura e del calcolo; di potenziare le attività di comprensione del testo e di produzione di un testo scritto; di sviluppare l’apprendimento di un metodo di studio attraverso l’uso di strumenti metacognitivi ed informatici; favorire l’uso degli strumenti compensativi e dispensativi al fine di favorire un maggior inserimento e inclusione in ambito scolastico; potenziamento cognitivo e neuropsicologico legato alle funzioni trasversali (attenzione, memoria di lavoro, aspetti visuo-spaziale pianificazione/organizzazione, astrazione ecc.);</w:t>
      </w:r>
    </w:p>
    <w:p w14:paraId="26F9A5DC" w14:textId="77777777" w:rsidR="00FF3FB5" w:rsidRPr="00271664" w:rsidRDefault="00FF3FB5" w:rsidP="00FF3FB5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25CA217" w14:textId="77777777" w:rsidR="00FF3FB5" w:rsidRPr="00271664" w:rsidRDefault="00FF3FB5" w:rsidP="00FF3FB5">
      <w:pPr>
        <w:spacing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71664">
        <w:rPr>
          <w:rFonts w:asciiTheme="minorHAnsi" w:hAnsiTheme="minorHAnsi" w:cstheme="minorHAnsi"/>
          <w:b/>
          <w:color w:val="000000"/>
          <w:sz w:val="24"/>
          <w:szCs w:val="24"/>
        </w:rPr>
        <w:t>Alfabetizzazione informatica sui principali strumenti software compensativi:</w:t>
      </w:r>
    </w:p>
    <w:p w14:paraId="46C33CE6" w14:textId="77777777" w:rsidR="00FF3FB5" w:rsidRPr="00271664" w:rsidRDefault="00FF3FB5" w:rsidP="00FF3FB5">
      <w:pPr>
        <w:spacing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71664">
        <w:rPr>
          <w:rFonts w:asciiTheme="minorHAnsi" w:hAnsiTheme="minorHAnsi" w:cstheme="minorHAnsi"/>
          <w:color w:val="000000"/>
          <w:sz w:val="24"/>
          <w:szCs w:val="24"/>
        </w:rPr>
        <w:t>Nella nostra scuola popolare abbiamo allestito due postazioni PC in cui i ragazzi possono conoscere e sperimentare i principali programmi compensativi</w:t>
      </w:r>
      <w:r w:rsidR="00CD331A" w:rsidRPr="0027166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0416A6" w14:textId="77777777" w:rsidR="00FF3FB5" w:rsidRPr="00271664" w:rsidRDefault="00FF3FB5" w:rsidP="00FF3FB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5C900" w14:textId="77777777" w:rsidR="00FF3FB5" w:rsidRPr="00271664" w:rsidRDefault="00FF3FB5" w:rsidP="00FF3FB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1664">
        <w:rPr>
          <w:rFonts w:asciiTheme="minorHAnsi" w:hAnsiTheme="minorHAnsi" w:cstheme="minorHAnsi"/>
          <w:sz w:val="24"/>
          <w:szCs w:val="24"/>
        </w:rPr>
        <w:t>- IperMappe</w:t>
      </w:r>
    </w:p>
    <w:p w14:paraId="685CF803" w14:textId="77777777" w:rsidR="00FF3FB5" w:rsidRPr="00271664" w:rsidRDefault="005244BE" w:rsidP="00FF3FB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7" w:history="1">
        <w:r w:rsidR="00FF3FB5" w:rsidRPr="00271664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https://www.erickson.it/Multimedia/Pagine/Scheda-Minikit.aspx?ItemId=39948</w:t>
        </w:r>
      </w:hyperlink>
    </w:p>
    <w:p w14:paraId="51A38466" w14:textId="77777777" w:rsidR="00FF3FB5" w:rsidRPr="00271664" w:rsidRDefault="00FF3FB5" w:rsidP="00FF3FB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1B19D2" w14:textId="77777777" w:rsidR="00FF3FB5" w:rsidRPr="00271664" w:rsidRDefault="00FF3FB5" w:rsidP="00FF3FB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1664">
        <w:rPr>
          <w:rFonts w:asciiTheme="minorHAnsi" w:hAnsiTheme="minorHAnsi" w:cstheme="minorHAnsi"/>
          <w:sz w:val="24"/>
          <w:szCs w:val="24"/>
        </w:rPr>
        <w:t>- Recupero in ortografia</w:t>
      </w:r>
    </w:p>
    <w:p w14:paraId="6FBA3BD1" w14:textId="77777777" w:rsidR="00FF3FB5" w:rsidRPr="00271664" w:rsidRDefault="005244BE" w:rsidP="00FF3FB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FF3FB5" w:rsidRPr="00271664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https://www.erickson.it/Multimedia/Pagine/Scheda-Digital.aspx?ItemId=41579</w:t>
        </w:r>
      </w:hyperlink>
    </w:p>
    <w:p w14:paraId="5695B969" w14:textId="77777777" w:rsidR="00FF3FB5" w:rsidRPr="00271664" w:rsidRDefault="00FF3FB5" w:rsidP="00FF3FB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F6CDFB" w14:textId="77777777" w:rsidR="00FF3FB5" w:rsidRPr="00271664" w:rsidRDefault="00FF3FB5" w:rsidP="00FF3FB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1664">
        <w:rPr>
          <w:rFonts w:asciiTheme="minorHAnsi" w:hAnsiTheme="minorHAnsi" w:cstheme="minorHAnsi"/>
          <w:sz w:val="24"/>
          <w:szCs w:val="24"/>
        </w:rPr>
        <w:t>- Scrivere veloci con la tastiera</w:t>
      </w:r>
    </w:p>
    <w:p w14:paraId="3F48F20C" w14:textId="77777777" w:rsidR="00FF3FB5" w:rsidRPr="00271664" w:rsidRDefault="005244BE" w:rsidP="00FF3FB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FF3FB5" w:rsidRPr="00271664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https://www.erickson.it/Multimedia/Pagine/Scheda-Minikit.aspx?ItemId=38405</w:t>
        </w:r>
      </w:hyperlink>
    </w:p>
    <w:p w14:paraId="6C7A845B" w14:textId="77777777" w:rsidR="00FF3FB5" w:rsidRPr="00271664" w:rsidRDefault="00FF3FB5" w:rsidP="00FF3FB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349AA2" w14:textId="77777777" w:rsidR="00FF3FB5" w:rsidRPr="00271664" w:rsidRDefault="00CD331A" w:rsidP="00CD331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1664">
        <w:rPr>
          <w:rFonts w:asciiTheme="minorHAnsi" w:hAnsiTheme="minorHAnsi" w:cstheme="minorHAnsi"/>
          <w:sz w:val="24"/>
          <w:szCs w:val="24"/>
        </w:rPr>
        <w:t xml:space="preserve">- Dislessia evolutiva </w:t>
      </w:r>
    </w:p>
    <w:p w14:paraId="041D1132" w14:textId="77777777" w:rsidR="00CD331A" w:rsidRPr="00271664" w:rsidRDefault="005244BE" w:rsidP="00CD331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CD331A" w:rsidRPr="00271664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https://www.erickson.it/it/dislessia-evolutiva</w:t>
        </w:r>
      </w:hyperlink>
    </w:p>
    <w:p w14:paraId="6A29648F" w14:textId="77777777" w:rsidR="00CD331A" w:rsidRPr="00271664" w:rsidRDefault="00CD331A" w:rsidP="00CD331A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03A108" w14:textId="77777777" w:rsidR="00FF3FB5" w:rsidRPr="00271664" w:rsidRDefault="00FF3FB5" w:rsidP="00FF3FB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1664">
        <w:rPr>
          <w:rFonts w:asciiTheme="minorHAnsi" w:hAnsiTheme="minorHAnsi" w:cstheme="minorHAnsi"/>
          <w:sz w:val="24"/>
          <w:szCs w:val="24"/>
        </w:rPr>
        <w:t>- Discalculia Trainer</w:t>
      </w:r>
    </w:p>
    <w:p w14:paraId="13459D01" w14:textId="77777777" w:rsidR="00FF3FB5" w:rsidRPr="00271664" w:rsidRDefault="005244BE" w:rsidP="00FF3FB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FF3FB5" w:rsidRPr="00271664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https://www.erickson.it/Multimedia/Pagine/Scheda-Digital.aspx?ItemId=41892</w:t>
        </w:r>
      </w:hyperlink>
    </w:p>
    <w:p w14:paraId="70A4F4D2" w14:textId="77777777" w:rsidR="00FF3FB5" w:rsidRPr="00271664" w:rsidRDefault="00FF3FB5" w:rsidP="00FF3FB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5104BE" w14:textId="77777777" w:rsidR="00FF3FB5" w:rsidRPr="00271664" w:rsidRDefault="00FF3FB5" w:rsidP="00FF3FB5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71664">
        <w:rPr>
          <w:rFonts w:asciiTheme="minorHAnsi" w:hAnsiTheme="minorHAnsi" w:cstheme="minorHAnsi"/>
          <w:color w:val="000000"/>
          <w:sz w:val="24"/>
          <w:szCs w:val="24"/>
        </w:rPr>
        <w:t xml:space="preserve">I ragazzi </w:t>
      </w:r>
      <w:r w:rsidR="00CD331A" w:rsidRPr="00271664">
        <w:rPr>
          <w:rFonts w:asciiTheme="minorHAnsi" w:hAnsiTheme="minorHAnsi" w:cstheme="minorHAnsi"/>
          <w:color w:val="000000"/>
          <w:sz w:val="24"/>
          <w:szCs w:val="24"/>
        </w:rPr>
        <w:t xml:space="preserve">e le ragazza </w:t>
      </w:r>
      <w:r w:rsidRPr="00271664">
        <w:rPr>
          <w:rFonts w:asciiTheme="minorHAnsi" w:hAnsiTheme="minorHAnsi" w:cstheme="minorHAnsi"/>
          <w:color w:val="000000"/>
          <w:sz w:val="24"/>
          <w:szCs w:val="24"/>
        </w:rPr>
        <w:t xml:space="preserve">possono scegliere quali programmi utilizzare e calendarizzare gli incontri e il percorso in base alle esigenze personali; </w:t>
      </w:r>
    </w:p>
    <w:p w14:paraId="562FA897" w14:textId="77777777" w:rsidR="00FF3FB5" w:rsidRPr="00271664" w:rsidRDefault="00FF3FB5" w:rsidP="00FF3FB5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D639234" w14:textId="77777777" w:rsidR="00FF3FB5" w:rsidRPr="00271664" w:rsidRDefault="00FF3FB5" w:rsidP="00FF3FB5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71664"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>Incontri con le scuole</w:t>
      </w:r>
      <w:r w:rsidRPr="00271664">
        <w:rPr>
          <w:rFonts w:asciiTheme="minorHAnsi" w:hAnsiTheme="minorHAnsi" w:cstheme="minorHAnsi"/>
          <w:color w:val="000000"/>
          <w:sz w:val="24"/>
          <w:szCs w:val="24"/>
        </w:rPr>
        <w:t>: Riunioni con le scuole per la stesura del PDP e per discutere con il corpo docente quali strategie adottare per favorire il processo di apprendimento dello studente.</w:t>
      </w:r>
    </w:p>
    <w:p w14:paraId="6FECD491" w14:textId="77777777" w:rsidR="00CD331A" w:rsidRPr="00271664" w:rsidRDefault="00FF3FB5" w:rsidP="00FF3FB5">
      <w:pPr>
        <w:spacing w:line="240" w:lineRule="auto"/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</w:pPr>
      <w:r w:rsidRPr="00271664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</w:p>
    <w:p w14:paraId="016444CD" w14:textId="77777777" w:rsidR="00271664" w:rsidRDefault="00271664" w:rsidP="00FF3FB5">
      <w:pPr>
        <w:spacing w:line="240" w:lineRule="auto"/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</w:pPr>
    </w:p>
    <w:p w14:paraId="44BE0AD9" w14:textId="77777777" w:rsidR="00271664" w:rsidRDefault="00271664" w:rsidP="00FF3FB5">
      <w:pPr>
        <w:spacing w:line="240" w:lineRule="auto"/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</w:pPr>
    </w:p>
    <w:p w14:paraId="742A8CC6" w14:textId="77777777" w:rsidR="00271664" w:rsidRDefault="00271664" w:rsidP="00FF3FB5">
      <w:pPr>
        <w:spacing w:line="240" w:lineRule="auto"/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</w:pPr>
    </w:p>
    <w:p w14:paraId="6BA3AC4B" w14:textId="49B30744" w:rsidR="00FF3FB5" w:rsidRPr="00271664" w:rsidRDefault="00FF3FB5" w:rsidP="00FF3FB5">
      <w:pPr>
        <w:spacing w:line="240" w:lineRule="auto"/>
        <w:rPr>
          <w:rStyle w:val="Enfasigrassetto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271664"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 xml:space="preserve">Spazio informativo dedicato ai genitori: </w:t>
      </w:r>
      <w:r w:rsidRPr="00271664">
        <w:rPr>
          <w:rStyle w:val="Enfasigrassett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Colloqui di accoglienza, aggiornamento e restituzione finale per condividere obiettivi e strategia educative.</w:t>
      </w:r>
    </w:p>
    <w:p w14:paraId="0115AF90" w14:textId="77777777" w:rsidR="00FF3FB5" w:rsidRPr="00271664" w:rsidRDefault="00FF3FB5" w:rsidP="00FF3FB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71664">
        <w:rPr>
          <w:rFonts w:asciiTheme="minorHAnsi" w:hAnsiTheme="minorHAnsi" w:cstheme="minorHAnsi"/>
          <w:sz w:val="24"/>
          <w:szCs w:val="24"/>
        </w:rPr>
        <w:br/>
      </w:r>
    </w:p>
    <w:p w14:paraId="37FCD399" w14:textId="77777777" w:rsidR="00FF3FB5" w:rsidRPr="00271664" w:rsidRDefault="00FF3FB5" w:rsidP="00FF3FB5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271664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Obiettivi</w:t>
      </w:r>
    </w:p>
    <w:p w14:paraId="794E5578" w14:textId="77777777" w:rsidR="00FF3FB5" w:rsidRPr="00271664" w:rsidRDefault="00FF3FB5" w:rsidP="00FF3FB5">
      <w:pPr>
        <w:widowControl/>
        <w:numPr>
          <w:ilvl w:val="0"/>
          <w:numId w:val="1"/>
        </w:numPr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71664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Sensibilizzare e dare corrette informazioni sulle caratteristiche dei disturbi specifici dell’apprendimento e sulla normativa in vigore;</w:t>
      </w:r>
    </w:p>
    <w:p w14:paraId="4D31CD6F" w14:textId="77777777" w:rsidR="00FF3FB5" w:rsidRPr="00271664" w:rsidRDefault="00FF3FB5" w:rsidP="00FF3FB5">
      <w:pPr>
        <w:widowControl/>
        <w:numPr>
          <w:ilvl w:val="0"/>
          <w:numId w:val="1"/>
        </w:numPr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71664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Fornire a insegnanti e genitori gli strumenti didattici, educativi ed emotivi necessari per promuovere il successo scolastico, sia sotto il profilo didattico che socio-emotivo;</w:t>
      </w:r>
    </w:p>
    <w:p w14:paraId="0AA30A72" w14:textId="77777777" w:rsidR="00FF3FB5" w:rsidRPr="00271664" w:rsidRDefault="00FF3FB5" w:rsidP="00FF3FB5">
      <w:pPr>
        <w:widowControl/>
        <w:numPr>
          <w:ilvl w:val="0"/>
          <w:numId w:val="1"/>
        </w:numPr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71664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Favorire lo sviluppo della “rete” tra scuola, famiglia e servizi che consente di sostenere il benessere e il successo scolastico degli studenti con DSA.</w:t>
      </w:r>
    </w:p>
    <w:p w14:paraId="2BD47934" w14:textId="77777777" w:rsidR="00FF3FB5" w:rsidRPr="00271664" w:rsidRDefault="00FF3FB5" w:rsidP="00FF3FB5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7166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 </w:t>
      </w:r>
    </w:p>
    <w:p w14:paraId="113A85CD" w14:textId="77777777" w:rsidR="00FF3FB5" w:rsidRPr="00271664" w:rsidRDefault="00FF3FB5" w:rsidP="00FF3FB5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</w:p>
    <w:p w14:paraId="0D2BCF02" w14:textId="77777777" w:rsidR="00FF3FB5" w:rsidRPr="00271664" w:rsidRDefault="00FF3FB5" w:rsidP="00FF3FB5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</w:p>
    <w:p w14:paraId="64B148C8" w14:textId="77777777" w:rsidR="00FF3FB5" w:rsidRPr="00271664" w:rsidRDefault="00FF3FB5" w:rsidP="00FF3FB5">
      <w:pPr>
        <w:spacing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u w:val="single"/>
          <w:lang w:eastAsia="it-IT"/>
        </w:rPr>
      </w:pPr>
      <w:r w:rsidRPr="00271664">
        <w:rPr>
          <w:rFonts w:asciiTheme="minorHAnsi" w:eastAsia="Times New Roman" w:hAnsiTheme="minorHAnsi" w:cstheme="minorHAnsi"/>
          <w:bCs/>
          <w:color w:val="000000"/>
          <w:sz w:val="24"/>
          <w:szCs w:val="24"/>
          <w:u w:val="single"/>
          <w:lang w:eastAsia="it-IT"/>
        </w:rPr>
        <w:t>Tutte le attività sono gratuite</w:t>
      </w:r>
      <w:r w:rsidR="00CD331A" w:rsidRPr="00271664">
        <w:rPr>
          <w:rFonts w:asciiTheme="minorHAnsi" w:eastAsia="Times New Roman" w:hAnsiTheme="minorHAnsi" w:cstheme="minorHAnsi"/>
          <w:bCs/>
          <w:color w:val="000000"/>
          <w:sz w:val="24"/>
          <w:szCs w:val="24"/>
          <w:u w:val="single"/>
          <w:lang w:eastAsia="it-IT"/>
        </w:rPr>
        <w:t>. Colloqui su appuntamento.</w:t>
      </w:r>
    </w:p>
    <w:p w14:paraId="0041FE52" w14:textId="77777777" w:rsidR="00FF3FB5" w:rsidRPr="00271664" w:rsidRDefault="00FF3FB5" w:rsidP="00FF3FB5">
      <w:pPr>
        <w:spacing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</w:pPr>
    </w:p>
    <w:p w14:paraId="7EC64536" w14:textId="77777777" w:rsidR="00FF3FB5" w:rsidRPr="00271664" w:rsidRDefault="00FF3FB5" w:rsidP="00FF3FB5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</w:p>
    <w:p w14:paraId="175A1604" w14:textId="77777777" w:rsidR="00FF3FB5" w:rsidRPr="00271664" w:rsidRDefault="00FF3FB5" w:rsidP="00FF3FB5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27166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Contatti</w:t>
      </w:r>
    </w:p>
    <w:p w14:paraId="760B60CE" w14:textId="77777777" w:rsidR="00CD331A" w:rsidRPr="00271664" w:rsidRDefault="00CD331A" w:rsidP="00FF3FB5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27166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Mail: scuolapopolarebitt@gmail.com</w:t>
      </w:r>
    </w:p>
    <w:p w14:paraId="2D8DB85F" w14:textId="77777777" w:rsidR="00FF3FB5" w:rsidRPr="00271664" w:rsidRDefault="00FF3FB5" w:rsidP="00FF3FB5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27166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Telefono: 3466014517</w:t>
      </w:r>
      <w:r w:rsidR="00CD331A" w:rsidRPr="0027166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 (Lun-Ven 16-19)</w:t>
      </w:r>
    </w:p>
    <w:p w14:paraId="30E6DFF7" w14:textId="77777777" w:rsidR="00FF3FB5" w:rsidRPr="00271664" w:rsidRDefault="00FF3FB5" w:rsidP="00FF3FB5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242ADD33" w14:textId="77777777" w:rsidR="00FF3FB5" w:rsidRPr="00271664" w:rsidRDefault="00FF3FB5" w:rsidP="00FF3FB5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1B74B888" w14:textId="77777777" w:rsidR="009313B0" w:rsidRPr="00271664" w:rsidRDefault="0073404A" w:rsidP="0073404A">
      <w:pPr>
        <w:pStyle w:val="Fliesstext"/>
        <w:tabs>
          <w:tab w:val="left" w:pos="1680"/>
          <w:tab w:val="left" w:pos="3360"/>
        </w:tabs>
        <w:spacing w:after="40" w:line="240" w:lineRule="auto"/>
        <w:ind w:right="-52"/>
        <w:jc w:val="center"/>
        <w:rPr>
          <w:rFonts w:asciiTheme="minorHAnsi" w:hAnsiTheme="minorHAnsi" w:cstheme="minorHAnsi"/>
          <w:b/>
        </w:rPr>
      </w:pPr>
      <w:r w:rsidRPr="00271664">
        <w:rPr>
          <w:rFonts w:asciiTheme="minorHAnsi" w:hAnsiTheme="minorHAnsi" w:cstheme="minorHAnsi"/>
          <w:color w:val="000000"/>
          <w:sz w:val="20"/>
          <w:szCs w:val="20"/>
        </w:rPr>
        <w:t>       </w:t>
      </w:r>
    </w:p>
    <w:sectPr w:rsidR="009313B0" w:rsidRPr="00271664" w:rsidSect="009D5603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0F6C" w14:textId="77777777" w:rsidR="005244BE" w:rsidRDefault="005244BE" w:rsidP="0006231D">
      <w:pPr>
        <w:spacing w:line="240" w:lineRule="auto"/>
      </w:pPr>
      <w:r>
        <w:separator/>
      </w:r>
    </w:p>
  </w:endnote>
  <w:endnote w:type="continuationSeparator" w:id="0">
    <w:p w14:paraId="1CD89461" w14:textId="77777777" w:rsidR="005244BE" w:rsidRDefault="005244BE" w:rsidP="00062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4C54" w14:textId="04515448" w:rsidR="00BE2F64" w:rsidRDefault="00004AAF" w:rsidP="00BE2F64">
    <w:pPr>
      <w:pStyle w:val="Normale1"/>
      <w:rPr>
        <w:rFonts w:asciiTheme="minorHAnsi" w:hAnsiTheme="minorHAnsi" w:cstheme="minorHAnsi"/>
        <w:sz w:val="24"/>
        <w:szCs w:val="24"/>
      </w:rPr>
    </w:pPr>
    <w:r w:rsidRPr="00BE2F64">
      <w:rPr>
        <w:rFonts w:asciiTheme="minorHAnsi" w:hAnsiTheme="minorHAnsi" w:cstheme="minorHAnsi"/>
        <w:sz w:val="24"/>
        <w:szCs w:val="24"/>
      </w:rPr>
      <w:t>Contatti:</w:t>
    </w:r>
    <w:r w:rsidR="00BE2F64">
      <w:rPr>
        <w:rFonts w:asciiTheme="minorHAnsi" w:hAnsiTheme="minorHAnsi" w:cstheme="minorHAnsi"/>
        <w:sz w:val="24"/>
        <w:szCs w:val="24"/>
      </w:rPr>
      <w:tab/>
    </w:r>
    <w:r w:rsidRPr="00BE2F64">
      <w:rPr>
        <w:rFonts w:asciiTheme="minorHAnsi" w:hAnsiTheme="minorHAnsi" w:cstheme="minorHAnsi"/>
        <w:sz w:val="24"/>
        <w:szCs w:val="24"/>
      </w:rPr>
      <w:t xml:space="preserve">Scuola popolare </w:t>
    </w:r>
    <w:r w:rsidR="009313B0" w:rsidRPr="00BE2F64">
      <w:rPr>
        <w:rFonts w:asciiTheme="minorHAnsi" w:hAnsiTheme="minorHAnsi" w:cstheme="minorHAnsi"/>
        <w:sz w:val="24"/>
        <w:szCs w:val="24"/>
      </w:rPr>
      <w:t>3466014517</w:t>
    </w:r>
    <w:r w:rsidR="00BE2F64">
      <w:rPr>
        <w:rFonts w:asciiTheme="minorHAnsi" w:hAnsiTheme="minorHAnsi" w:cstheme="minorHAnsi"/>
        <w:sz w:val="24"/>
        <w:szCs w:val="24"/>
      </w:rPr>
      <w:t xml:space="preserve">       scuolapopolarebitt@gmail.com</w:t>
    </w:r>
  </w:p>
  <w:p w14:paraId="6169F892" w14:textId="3B30F9A4" w:rsidR="009313B0" w:rsidRPr="00BE2F64" w:rsidRDefault="00BE2F64" w:rsidP="00BE2F64">
    <w:pPr>
      <w:pStyle w:val="Normale1"/>
      <w:ind w:left="708" w:firstLine="708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C</w:t>
    </w:r>
    <w:r w:rsidRPr="00BE2F64">
      <w:rPr>
        <w:rFonts w:asciiTheme="minorHAnsi" w:hAnsiTheme="minorHAnsi" w:cstheme="minorHAnsi"/>
        <w:sz w:val="24"/>
        <w:szCs w:val="24"/>
      </w:rPr>
      <w:t>entro aggregativo 3284755138</w:t>
    </w:r>
    <w:r>
      <w:rPr>
        <w:rFonts w:asciiTheme="minorHAnsi" w:hAnsiTheme="minorHAnsi" w:cstheme="minorHAnsi"/>
        <w:sz w:val="24"/>
        <w:szCs w:val="24"/>
      </w:rPr>
      <w:t xml:space="preserve">  </w:t>
    </w:r>
    <w:hyperlink r:id="rId1" w:history="1">
      <w:r w:rsidRPr="00BE2F64"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  <w:t>info@battiiltuotempo.it</w:t>
      </w:r>
    </w:hyperlink>
    <w:r w:rsidRPr="00BE2F64">
      <w:rPr>
        <w:rFonts w:asciiTheme="minorHAnsi" w:hAnsiTheme="minorHAnsi" w:cstheme="minorHAnsi"/>
        <w:color w:val="auto"/>
        <w:sz w:val="24"/>
        <w:szCs w:val="24"/>
      </w:rPr>
      <w:t xml:space="preserve"> </w:t>
    </w:r>
    <w:r>
      <w:rPr>
        <w:rFonts w:asciiTheme="minorHAnsi" w:hAnsiTheme="minorHAnsi" w:cstheme="minorHAnsi"/>
        <w:color w:val="auto"/>
        <w:sz w:val="24"/>
        <w:szCs w:val="24"/>
      </w:rPr>
      <w:t xml:space="preserve">   w</w:t>
    </w:r>
    <w:r w:rsidRPr="00BE2F64">
      <w:rPr>
        <w:rFonts w:asciiTheme="minorHAnsi" w:hAnsiTheme="minorHAnsi" w:cstheme="minorHAnsi"/>
        <w:sz w:val="24"/>
        <w:szCs w:val="24"/>
      </w:rPr>
      <w:t>ww.battiiltuotempo.it</w:t>
    </w:r>
    <w:r>
      <w:rPr>
        <w:rFonts w:asciiTheme="minorHAnsi" w:hAnsiTheme="minorHAnsi" w:cstheme="minorHAnsi"/>
        <w:sz w:val="24"/>
        <w:szCs w:val="24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ABB71" w14:textId="77777777" w:rsidR="005244BE" w:rsidRDefault="005244BE" w:rsidP="0006231D">
      <w:pPr>
        <w:spacing w:line="240" w:lineRule="auto"/>
      </w:pPr>
      <w:r>
        <w:separator/>
      </w:r>
    </w:p>
  </w:footnote>
  <w:footnote w:type="continuationSeparator" w:id="0">
    <w:p w14:paraId="43EBCF9C" w14:textId="77777777" w:rsidR="005244BE" w:rsidRDefault="005244BE" w:rsidP="000623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3C156" w14:textId="77777777" w:rsidR="00004AAF" w:rsidRDefault="00E15CC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8BEF57F" wp14:editId="30DCE06E">
          <wp:simplePos x="0" y="0"/>
          <wp:positionH relativeFrom="column">
            <wp:posOffset>4432935</wp:posOffset>
          </wp:positionH>
          <wp:positionV relativeFrom="paragraph">
            <wp:posOffset>-306705</wp:posOffset>
          </wp:positionV>
          <wp:extent cx="1895475" cy="847725"/>
          <wp:effectExtent l="19050" t="0" r="9525" b="0"/>
          <wp:wrapThrough wrapText="bothSides">
            <wp:wrapPolygon edited="0">
              <wp:start x="7815" y="0"/>
              <wp:lineTo x="5861" y="0"/>
              <wp:lineTo x="3473" y="4369"/>
              <wp:lineTo x="3473" y="7766"/>
              <wp:lineTo x="1954" y="8252"/>
              <wp:lineTo x="-217" y="12620"/>
              <wp:lineTo x="-217" y="17474"/>
              <wp:lineTo x="4559" y="21357"/>
              <wp:lineTo x="6730" y="21357"/>
              <wp:lineTo x="19972" y="21357"/>
              <wp:lineTo x="21057" y="21357"/>
              <wp:lineTo x="21491" y="18930"/>
              <wp:lineTo x="21057" y="15533"/>
              <wp:lineTo x="21709" y="14562"/>
              <wp:lineTo x="21491" y="9708"/>
              <wp:lineTo x="18235" y="7766"/>
              <wp:lineTo x="18452" y="4369"/>
              <wp:lineTo x="14979" y="0"/>
              <wp:lineTo x="11723" y="0"/>
              <wp:lineTo x="7815" y="0"/>
            </wp:wrapPolygon>
          </wp:wrapThrough>
          <wp:docPr id="1" name="Immagine 11" descr="C:\Users\Sostegno1\AppData\Local\Microsoft\Windows\INetCache\Content.Word\Logo Batti il tuo tempo evolution-s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ostegno1\AppData\Local\Microsoft\Windows\INetCache\Content.Word\Logo Batti il tuo tempo evolution-sfondo trasparen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7216" behindDoc="0" locked="0" layoutInCell="1" allowOverlap="1" wp14:anchorId="249AA6E4" wp14:editId="5C0144E1">
          <wp:simplePos x="0" y="0"/>
          <wp:positionH relativeFrom="column">
            <wp:posOffset>-224790</wp:posOffset>
          </wp:positionH>
          <wp:positionV relativeFrom="paragraph">
            <wp:posOffset>-106680</wp:posOffset>
          </wp:positionV>
          <wp:extent cx="1919605" cy="514350"/>
          <wp:effectExtent l="19050" t="0" r="4445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2CC361" w14:textId="77777777" w:rsidR="0006231D" w:rsidRDefault="000623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79E6"/>
    <w:multiLevelType w:val="hybridMultilevel"/>
    <w:tmpl w:val="C8F6FEDA"/>
    <w:lvl w:ilvl="0" w:tplc="7A06CFC2">
      <w:numFmt w:val="bullet"/>
      <w:lvlText w:val="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55F8A"/>
    <w:multiLevelType w:val="multilevel"/>
    <w:tmpl w:val="FA74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134074"/>
    <w:multiLevelType w:val="multilevel"/>
    <w:tmpl w:val="CF5A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31D"/>
    <w:rsid w:val="00004AAF"/>
    <w:rsid w:val="0006231D"/>
    <w:rsid w:val="001F14DA"/>
    <w:rsid w:val="00271664"/>
    <w:rsid w:val="00341D46"/>
    <w:rsid w:val="003734DD"/>
    <w:rsid w:val="00447819"/>
    <w:rsid w:val="004D0A9D"/>
    <w:rsid w:val="00505D43"/>
    <w:rsid w:val="005244BE"/>
    <w:rsid w:val="006036E1"/>
    <w:rsid w:val="00620998"/>
    <w:rsid w:val="006D2883"/>
    <w:rsid w:val="0073404A"/>
    <w:rsid w:val="008D5C05"/>
    <w:rsid w:val="009313B0"/>
    <w:rsid w:val="009D5603"/>
    <w:rsid w:val="00A458D7"/>
    <w:rsid w:val="00A65A71"/>
    <w:rsid w:val="00BB03A3"/>
    <w:rsid w:val="00BB4BAC"/>
    <w:rsid w:val="00BE2F64"/>
    <w:rsid w:val="00CD331A"/>
    <w:rsid w:val="00D01136"/>
    <w:rsid w:val="00D3312A"/>
    <w:rsid w:val="00D4635E"/>
    <w:rsid w:val="00E15CC4"/>
    <w:rsid w:val="00E71FB5"/>
    <w:rsid w:val="00EE1BD4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F9841"/>
  <w15:docId w15:val="{F3869714-BA7A-473C-B210-9E87F692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06231D"/>
    <w:pPr>
      <w:widowControl w:val="0"/>
      <w:spacing w:line="240" w:lineRule="exact"/>
    </w:pPr>
    <w:rPr>
      <w:rFonts w:ascii="Frutiger 45 Light" w:hAnsi="Frutiger 45 Light"/>
      <w:sz w:val="18"/>
      <w:szCs w:val="22"/>
      <w:lang w:val="de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6231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6231D"/>
    <w:rPr>
      <w:rFonts w:ascii="Frutiger 45 Light" w:hAnsi="Frutiger 45 Light"/>
      <w:sz w:val="18"/>
      <w:lang w:val="de-CH"/>
    </w:rPr>
  </w:style>
  <w:style w:type="character" w:customStyle="1" w:styleId="FliesstextChar">
    <w:name w:val="Fliesstext Char"/>
    <w:basedOn w:val="Carpredefinitoparagrafo"/>
    <w:link w:val="Fliesstext"/>
    <w:locked/>
    <w:rsid w:val="0006231D"/>
    <w:rPr>
      <w:rFonts w:ascii="Frutiger 45 Light" w:hAnsi="Frutiger 45 Light"/>
      <w:sz w:val="18"/>
      <w:szCs w:val="18"/>
      <w:lang w:val="en-GB" w:eastAsia="de-CH"/>
    </w:rPr>
  </w:style>
  <w:style w:type="paragraph" w:customStyle="1" w:styleId="Fliesstext">
    <w:name w:val="Fliesstext"/>
    <w:basedOn w:val="Normale"/>
    <w:link w:val="FliesstextChar"/>
    <w:rsid w:val="0006231D"/>
    <w:pPr>
      <w:widowControl/>
      <w:spacing w:line="227" w:lineRule="exact"/>
    </w:pPr>
    <w:rPr>
      <w:szCs w:val="18"/>
      <w:lang w:val="en-GB" w:eastAsia="de-CH"/>
    </w:rPr>
  </w:style>
  <w:style w:type="paragraph" w:styleId="Pidipagina">
    <w:name w:val="footer"/>
    <w:basedOn w:val="Normale"/>
    <w:link w:val="PidipaginaCarattere"/>
    <w:uiPriority w:val="99"/>
    <w:unhideWhenUsed/>
    <w:rsid w:val="0006231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31D"/>
    <w:rPr>
      <w:rFonts w:ascii="Frutiger 45 Light" w:hAnsi="Frutiger 45 Light"/>
      <w:sz w:val="18"/>
      <w:lang w:val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31D"/>
    <w:rPr>
      <w:rFonts w:ascii="Tahoma" w:hAnsi="Tahoma" w:cs="Tahoma"/>
      <w:sz w:val="16"/>
      <w:szCs w:val="16"/>
      <w:lang w:val="de-CH"/>
    </w:rPr>
  </w:style>
  <w:style w:type="paragraph" w:customStyle="1" w:styleId="Normale1">
    <w:name w:val="Normale1"/>
    <w:rsid w:val="009313B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7340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F3F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F3F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331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D3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ickson.it/Multimedia/Pagine/Scheda-Digital.aspx?ItemId=4157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rickson.it/Multimedia/Pagine/Scheda-Minikit.aspx?ItemId=3994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rickson.it/Multimedia/Pagine/Scheda-Digital.aspx?ItemId=4189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rickson.it/it/dislessia-evolut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rickson.it/Multimedia/Pagine/Scheda-Minikit.aspx?ItemId=3840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ttiiltuotemp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 Il Tuo Tempo</dc:creator>
  <cp:lastModifiedBy>Silvano sul divano</cp:lastModifiedBy>
  <cp:revision>5</cp:revision>
  <cp:lastPrinted>2018-10-29T15:18:00Z</cp:lastPrinted>
  <dcterms:created xsi:type="dcterms:W3CDTF">2019-10-28T15:57:00Z</dcterms:created>
  <dcterms:modified xsi:type="dcterms:W3CDTF">2020-01-07T21:58:00Z</dcterms:modified>
</cp:coreProperties>
</file>